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76" w:lineRule="auto"/>
        <w:rPr>
          <w:sz w:val="28"/>
          <w:szCs w:val="28"/>
          <w:highlight w:val="none"/>
          <w:lang w:val="ru-RU"/>
        </w:rPr>
      </w:pPr>
      <w:r>
        <w:rPr>
          <w:sz w:val="28"/>
          <w:lang w:val="ru-RU"/>
        </w:rPr>
        <w:t xml:space="preserve">Информация о результатах деятельности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jc w:val="center"/>
        <w:spacing w:line="276" w:lineRule="auto"/>
        <w:rPr>
          <w:sz w:val="28"/>
          <w:szCs w:val="28"/>
          <w:highlight w:val="none"/>
        </w:rPr>
      </w:pPr>
      <w:r>
        <w:rPr>
          <w:sz w:val="28"/>
        </w:rPr>
        <w:t xml:space="preserve">управления </w:t>
      </w:r>
      <w:r>
        <w:rPr>
          <w:sz w:val="28"/>
        </w:rPr>
        <w:t xml:space="preserve">жилищного </w:t>
      </w:r>
      <w:r>
        <w:rPr>
          <w:sz w:val="28"/>
        </w:rPr>
        <w:t xml:space="preserve">фонда</w:t>
      </w:r>
      <w:r>
        <w:rPr>
          <w:sz w:val="28"/>
        </w:rPr>
        <w:t xml:space="preserve"> администрации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highlight w:val="none"/>
        </w:rPr>
        <w:t xml:space="preserve">городского округа город Выкса</w:t>
      </w:r>
      <w:r>
        <w:rPr>
          <w:sz w:val="28"/>
          <w:highlight w:val="none"/>
        </w:rPr>
        <w:t xml:space="preserve"> Нижегородской области</w:t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sz w:val="28"/>
        </w:rPr>
      </w:pPr>
      <w:r>
        <w:rPr>
          <w:sz w:val="28"/>
        </w:rPr>
        <w:t xml:space="preserve">за 20</w:t>
      </w:r>
      <w:r>
        <w:rPr>
          <w:sz w:val="28"/>
        </w:rPr>
        <w:t xml:space="preserve">25</w:t>
      </w:r>
      <w:r>
        <w:rPr>
          <w:sz w:val="28"/>
        </w:rPr>
        <w:t xml:space="preserve"> год.</w:t>
      </w:r>
      <w:r>
        <w:rPr>
          <w:sz w:val="28"/>
        </w:rPr>
      </w:r>
      <w:r>
        <w:rPr>
          <w:sz w:val="28"/>
        </w:rPr>
      </w:r>
    </w:p>
    <w:p>
      <w:pPr>
        <w:jc w:val="center"/>
        <w:spacing w:line="276" w:lineRule="auto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firstLine="708"/>
        <w:jc w:val="both"/>
        <w:spacing w:line="360" w:lineRule="auto"/>
        <w:rPr>
          <w:sz w:val="28"/>
        </w:rPr>
      </w:pPr>
      <w:r>
        <w:rPr>
          <w:sz w:val="28"/>
        </w:rPr>
        <w:t xml:space="preserve">На территории городского округа реализуются программы, направленные на осуществление конституционного права граждан на жилище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ind w:firstLine="708"/>
        <w:jc w:val="both"/>
        <w:spacing w:line="360" w:lineRule="auto"/>
        <w:rPr>
          <w:sz w:val="28"/>
        </w:rPr>
      </w:pPr>
      <w:r>
        <w:rPr>
          <w:sz w:val="28"/>
        </w:rPr>
        <w:t xml:space="preserve">Продолжается выполнение</w:t>
      </w:r>
      <w:r>
        <w:rPr>
          <w:sz w:val="28"/>
        </w:rPr>
        <w:t xml:space="preserve"> п</w:t>
      </w:r>
      <w:r>
        <w:rPr>
          <w:sz w:val="28"/>
          <w:u w:val="single"/>
        </w:rPr>
        <w:t xml:space="preserve">одпрограмм</w:t>
      </w:r>
      <w:r>
        <w:rPr>
          <w:sz w:val="28"/>
          <w:u w:val="single"/>
        </w:rPr>
        <w:t xml:space="preserve">ы</w:t>
      </w:r>
      <w:r>
        <w:rPr>
          <w:sz w:val="28"/>
        </w:rPr>
        <w:t xml:space="preserve"> «Выполнение государственных обязательств по обеспечению жильем отдельных категорий граждан, установленных законодательством Нижегородской области"</w:t>
      </w:r>
      <w:r>
        <w:rPr>
          <w:sz w:val="28"/>
        </w:rPr>
        <w:t xml:space="preserve"> </w:t>
      </w:r>
      <w:r>
        <w:rPr>
          <w:sz w:val="28"/>
        </w:rPr>
        <w:t xml:space="preserve">государственной программы «</w:t>
      </w:r>
      <w:r>
        <w:rPr>
          <w:sz w:val="28"/>
          <w:szCs w:val="28"/>
        </w:rPr>
        <w:t xml:space="preserve">Развитие жилищного строительства и государственная поддержка граждан по обеспечению жильем на территории Нижегородской области», в рамках которой </w:t>
      </w:r>
      <w:r>
        <w:rPr>
          <w:sz w:val="28"/>
        </w:rPr>
        <w:t xml:space="preserve">жилыми помещениями обеспечиваются</w:t>
      </w:r>
      <w:r>
        <w:rPr>
          <w:sz w:val="28"/>
        </w:rPr>
        <w:t xml:space="preserve"> лица из числа</w:t>
      </w:r>
      <w:r>
        <w:rPr>
          <w:sz w:val="28"/>
        </w:rPr>
        <w:t xml:space="preserve"> </w:t>
      </w:r>
      <w:r>
        <w:rPr>
          <w:sz w:val="28"/>
        </w:rPr>
        <w:t xml:space="preserve">дет</w:t>
      </w:r>
      <w:r>
        <w:rPr>
          <w:sz w:val="28"/>
        </w:rPr>
        <w:t xml:space="preserve">ей</w:t>
      </w:r>
      <w:r>
        <w:rPr>
          <w:sz w:val="28"/>
        </w:rPr>
        <w:t xml:space="preserve">-сирот и дет</w:t>
      </w:r>
      <w:r>
        <w:rPr>
          <w:sz w:val="28"/>
        </w:rPr>
        <w:t xml:space="preserve">ей</w:t>
      </w:r>
      <w:r>
        <w:rPr>
          <w:sz w:val="28"/>
        </w:rPr>
        <w:t xml:space="preserve">, оставши</w:t>
      </w:r>
      <w:r>
        <w:rPr>
          <w:sz w:val="28"/>
        </w:rPr>
        <w:t xml:space="preserve">х</w:t>
      </w:r>
      <w:r>
        <w:rPr>
          <w:sz w:val="28"/>
        </w:rPr>
        <w:t xml:space="preserve">ся без попечения родителей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</w:rPr>
        <w:t xml:space="preserve">П</w:t>
      </w:r>
      <w:r>
        <w:rPr>
          <w:sz w:val="28"/>
        </w:rPr>
        <w:t xml:space="preserve">риобретено и </w:t>
      </w:r>
      <w:r>
        <w:rPr>
          <w:sz w:val="28"/>
        </w:rPr>
        <w:t xml:space="preserve">предоставлено</w:t>
      </w:r>
      <w:r>
        <w:rPr>
          <w:sz w:val="28"/>
        </w:rPr>
        <w:t xml:space="preserve"> </w:t>
      </w:r>
      <w:r>
        <w:rPr>
          <w:sz w:val="28"/>
        </w:rPr>
        <w:t xml:space="preserve">1</w:t>
      </w:r>
      <w:r>
        <w:rPr>
          <w:sz w:val="28"/>
        </w:rPr>
        <w:t xml:space="preserve">5</w:t>
      </w:r>
      <w:r>
        <w:rPr>
          <w:sz w:val="28"/>
        </w:rPr>
        <w:t xml:space="preserve"> благоустроенных</w:t>
      </w:r>
      <w:r>
        <w:rPr>
          <w:sz w:val="28"/>
        </w:rPr>
        <w:t xml:space="preserve"> квартир</w:t>
      </w:r>
      <w:r>
        <w:rPr>
          <w:sz w:val="28"/>
        </w:rPr>
        <w:t xml:space="preserve"> гражданам указанной категории.</w:t>
      </w:r>
      <w:r>
        <w:rPr>
          <w:sz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  <w:highlight w:val="none"/>
        </w:rPr>
      </w:pPr>
      <w:r>
        <w:rPr>
          <w:sz w:val="28"/>
        </w:rPr>
      </w:r>
      <w:r>
        <w:rPr>
          <w:sz w:val="28"/>
        </w:rPr>
        <w:t xml:space="preserve">Объем средств </w:t>
      </w:r>
      <w:r>
        <w:rPr>
          <w:sz w:val="28"/>
        </w:rPr>
        <w:t xml:space="preserve">федерального и </w:t>
      </w:r>
      <w:r>
        <w:rPr>
          <w:sz w:val="28"/>
        </w:rPr>
        <w:t xml:space="preserve">областного бюджет</w:t>
      </w:r>
      <w:r>
        <w:rPr>
          <w:sz w:val="28"/>
        </w:rPr>
        <w:t xml:space="preserve">ов</w:t>
      </w:r>
      <w:r>
        <w:rPr>
          <w:sz w:val="28"/>
        </w:rPr>
        <w:t xml:space="preserve">, выделенных на </w:t>
      </w:r>
      <w:r>
        <w:rPr>
          <w:sz w:val="28"/>
        </w:rPr>
        <w:t xml:space="preserve">приобретение жилых помещений</w:t>
      </w:r>
      <w:r>
        <w:rPr>
          <w:sz w:val="28"/>
        </w:rPr>
        <w:t xml:space="preserve"> составил </w:t>
      </w:r>
      <w:r>
        <w:rPr>
          <w:sz w:val="28"/>
        </w:rPr>
        <w:t xml:space="preserve">50 151, 60 тыс.</w:t>
      </w:r>
      <w:r>
        <w:rPr>
          <w:sz w:val="28"/>
        </w:rPr>
        <w:t xml:space="preserve"> </w:t>
      </w:r>
      <w:r>
        <w:rPr>
          <w:sz w:val="28"/>
        </w:rPr>
        <w:t xml:space="preserve">рублей.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0"/>
        <w:jc w:val="both"/>
        <w:spacing w:line="360" w:lineRule="auto"/>
        <w:tabs>
          <w:tab w:val="left" w:pos="720" w:leader="none"/>
        </w:tabs>
        <w:rPr>
          <w:sz w:val="28"/>
          <w:szCs w:val="28"/>
          <w:highlight w:val="none"/>
        </w:rPr>
      </w:pPr>
      <w:r>
        <w:rPr>
          <w:sz w:val="28"/>
        </w:rPr>
        <w:tab/>
        <w:t xml:space="preserve">В </w:t>
      </w:r>
      <w:r>
        <w:rPr>
          <w:sz w:val="28"/>
        </w:rPr>
        <w:t xml:space="preserve">соответствии с Ф</w:t>
      </w:r>
      <w:r>
        <w:rPr>
          <w:sz w:val="28"/>
        </w:rPr>
        <w:t xml:space="preserve">едеральн</w:t>
      </w:r>
      <w:r>
        <w:rPr>
          <w:sz w:val="28"/>
        </w:rPr>
        <w:t xml:space="preserve">ым</w:t>
      </w:r>
      <w:r>
        <w:rPr>
          <w:sz w:val="28"/>
        </w:rPr>
        <w:t xml:space="preserve"> закон</w:t>
      </w:r>
      <w:r>
        <w:rPr>
          <w:sz w:val="28"/>
        </w:rPr>
        <w:t xml:space="preserve">ом</w:t>
      </w:r>
      <w:r>
        <w:rPr>
          <w:sz w:val="28"/>
        </w:rPr>
        <w:t xml:space="preserve"> «О социальной защите инвалидов в Российской Федерации» от 24.11.1995г. №181-ФЗ</w:t>
      </w:r>
      <w:r>
        <w:rPr>
          <w:sz w:val="28"/>
        </w:rPr>
        <w:t xml:space="preserve">,</w:t>
      </w:r>
      <w:r>
        <w:rPr>
          <w:sz w:val="28"/>
        </w:rPr>
        <w:t xml:space="preserve"> </w:t>
      </w:r>
      <w:r>
        <w:rPr>
          <w:sz w:val="28"/>
        </w:rPr>
        <w:t xml:space="preserve">два инвалида</w:t>
      </w:r>
      <w:r>
        <w:rPr>
          <w:sz w:val="28"/>
        </w:rPr>
        <w:t xml:space="preserve"> получили единовременные денежные выплаты на приобретение жилого помещения, на общую сумму </w:t>
      </w:r>
      <w:r>
        <w:rPr>
          <w:sz w:val="28"/>
        </w:rPr>
        <w:t xml:space="preserve">4 629,35</w:t>
      </w:r>
      <w:r>
        <w:rPr>
          <w:sz w:val="28"/>
        </w:rPr>
        <w:t xml:space="preserve"> тыс.</w:t>
      </w:r>
      <w:r>
        <w:rPr>
          <w:sz w:val="28"/>
        </w:rPr>
        <w:t xml:space="preserve"> </w:t>
      </w:r>
      <w:r>
        <w:rPr>
          <w:sz w:val="28"/>
        </w:rPr>
        <w:t xml:space="preserve">рублей.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spacing w:line="360" w:lineRule="auto"/>
        <w:tabs>
          <w:tab w:val="left" w:pos="426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В рамках реализации муниципальной программы «Переселение граждан из аварийного жилищного фонда на территории городского округа город Выкса Нижегородской области» в 2025 году 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асселено 5 жилых помещений, расположенных в аварийных многоквартирных жилых домах, общей площадью 294,0 кв.м., 14 человек</w:t>
      </w:r>
      <w:r>
        <w:rPr>
          <w:sz w:val="22"/>
        </w:rPr>
      </w:r>
      <w:r/>
    </w:p>
    <w:p>
      <w:pPr>
        <w:ind w:left="0" w:right="0" w:firstLine="708"/>
        <w:jc w:val="both"/>
        <w:spacing w:line="36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Финансирование мероприятий по переселению граждан составило 33 856,9 тыс.руб., в том числе:</w:t>
      </w:r>
      <w:r/>
    </w:p>
    <w:p>
      <w:pPr>
        <w:ind w:left="0" w:right="0" w:firstLine="0"/>
        <w:jc w:val="both"/>
        <w:spacing w:line="36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средства публично-правовой компании «Фонд развития территорий» – 16 455,4 тыс.руб.;</w:t>
      </w:r>
      <w:r/>
    </w:p>
    <w:p>
      <w:pPr>
        <w:ind w:left="0" w:right="0" w:firstLine="0"/>
        <w:jc w:val="both"/>
        <w:spacing w:line="36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средства областного бюджета – 16 607,3 тыс.руб.;</w:t>
      </w:r>
      <w:r/>
    </w:p>
    <w:p>
      <w:pPr>
        <w:ind w:left="0" w:right="0" w:firstLine="0"/>
        <w:jc w:val="both"/>
        <w:spacing w:line="36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средства бюджета городского округа город Выкса Нижегородской области – 794,2 тыс.руб.</w:t>
      </w:r>
      <w:r/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</w:rPr>
        <w:t xml:space="preserve">В рамках реализации муниципальной программы «</w:t>
      </w:r>
      <w:r>
        <w:rPr>
          <w:sz w:val="28"/>
          <w:szCs w:val="28"/>
        </w:rPr>
        <w:t xml:space="preserve">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утвержденной постановлением администрации </w:t>
      </w:r>
      <w:r>
        <w:rPr>
          <w:sz w:val="28"/>
          <w:szCs w:val="28"/>
        </w:rPr>
        <w:t xml:space="preserve">04.10.2023 №3183 (</w:t>
      </w:r>
      <w:r>
        <w:rPr>
          <w:sz w:val="28"/>
          <w:szCs w:val="28"/>
        </w:rPr>
        <w:t xml:space="preserve">с изм.)</w:t>
      </w:r>
      <w:r>
        <w:rPr>
          <w:sz w:val="28"/>
          <w:szCs w:val="28"/>
        </w:rPr>
        <w:t xml:space="preserve"> две семьи улучшили свои жилищные условия.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Объем средств, выделенных на приобретение жилых помещений для погорельцев составил</w:t>
      </w:r>
      <w:r>
        <w:rPr>
          <w:sz w:val="28"/>
          <w:szCs w:val="28"/>
        </w:rPr>
        <w:t xml:space="preserve"> 7 607,76 тыс. руб., в том числе:</w:t>
      </w:r>
      <w:r>
        <w:rPr>
          <w:sz w:val="28"/>
          <w:szCs w:val="28"/>
        </w:rPr>
      </w:r>
    </w:p>
    <w:p>
      <w:pPr>
        <w:ind w:firstLine="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средства областного бюджета  - </w:t>
      </w:r>
      <w:r>
        <w:rPr>
          <w:sz w:val="28"/>
          <w:szCs w:val="28"/>
        </w:rPr>
        <w:t xml:space="preserve">6 083,81 тыс. руб.</w:t>
      </w:r>
      <w:r/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</w:p>
    <w:p>
      <w:pPr>
        <w:ind w:firstLine="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/>
      <w:r>
        <w:rPr>
          <w:sz w:val="28"/>
          <w:szCs w:val="28"/>
        </w:rPr>
        <w:t xml:space="preserve">средства бюджета городского округа город Выкса Нижегородской области - </w:t>
      </w:r>
      <w:r>
        <w:rPr>
          <w:sz w:val="28"/>
          <w:szCs w:val="28"/>
        </w:rPr>
      </w:r>
      <w:r>
        <w:rPr>
          <w:sz w:val="28"/>
          <w:szCs w:val="28"/>
        </w:rPr>
        <w:t xml:space="preserve">1 520,95 тыс. руб.</w:t>
      </w:r>
      <w:r/>
      <w:r/>
    </w:p>
    <w:p>
      <w:pPr>
        <w:ind w:firstLine="567"/>
        <w:jc w:val="both"/>
        <w:spacing w:line="360" w:lineRule="auto"/>
        <w:tabs>
          <w:tab w:val="left" w:pos="720" w:leader="none"/>
        </w:tabs>
        <w:rPr>
          <w:sz w:val="28"/>
          <w:szCs w:val="28"/>
        </w:rPr>
      </w:pPr>
      <w:r>
        <w:rPr>
          <w:sz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76" w:lineRule="auto"/>
        <w:tabs>
          <w:tab w:val="left" w:pos="720" w:leader="none"/>
        </w:tabs>
        <w:rPr>
          <w:sz w:val="28"/>
          <w:szCs w:val="28"/>
        </w:rPr>
      </w:pPr>
      <w:r>
        <w:rPr>
          <w:sz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tabs>
          <w:tab w:val="left" w:pos="720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firstLine="567"/>
        <w:jc w:val="both"/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2"/>
        <w:ind w:left="0" w:firstLine="993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ahoma">
    <w:panose1 w:val="020B060403050404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-32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-25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-179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-107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-35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36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08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80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9">
    <w:name w:val="Heading 1"/>
    <w:basedOn w:val="836"/>
    <w:next w:val="836"/>
    <w:link w:val="66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60">
    <w:name w:val="Heading 1 Char"/>
    <w:basedOn w:val="837"/>
    <w:link w:val="659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61">
    <w:name w:val="Heading 2"/>
    <w:basedOn w:val="836"/>
    <w:next w:val="836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2">
    <w:name w:val="Heading 2 Char"/>
    <w:basedOn w:val="837"/>
    <w:link w:val="661"/>
    <w:uiPriority w:val="9"/>
    <w:rPr>
      <w:rFonts w:ascii="Liberation Sans" w:hAnsi="Liberation Sans" w:eastAsia="Liberation Sans" w:cs="Liberation Sans"/>
      <w:sz w:val="34"/>
    </w:rPr>
  </w:style>
  <w:style w:type="paragraph" w:styleId="663">
    <w:name w:val="Heading 3"/>
    <w:basedOn w:val="836"/>
    <w:next w:val="836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4">
    <w:name w:val="Heading 3 Char"/>
    <w:basedOn w:val="837"/>
    <w:link w:val="663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5">
    <w:name w:val="Heading 4"/>
    <w:basedOn w:val="836"/>
    <w:next w:val="836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6">
    <w:name w:val="Heading 4 Char"/>
    <w:basedOn w:val="837"/>
    <w:link w:val="66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7">
    <w:name w:val="Heading 5"/>
    <w:basedOn w:val="836"/>
    <w:next w:val="836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8">
    <w:name w:val="Heading 5 Char"/>
    <w:basedOn w:val="837"/>
    <w:link w:val="66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9">
    <w:name w:val="Heading 6"/>
    <w:basedOn w:val="836"/>
    <w:next w:val="836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0">
    <w:name w:val="Heading 6 Char"/>
    <w:basedOn w:val="837"/>
    <w:link w:val="66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71">
    <w:name w:val="Heading 7"/>
    <w:basedOn w:val="836"/>
    <w:next w:val="836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2">
    <w:name w:val="Heading 7 Char"/>
    <w:basedOn w:val="837"/>
    <w:link w:val="67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3">
    <w:name w:val="Heading 8"/>
    <w:basedOn w:val="836"/>
    <w:next w:val="836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4">
    <w:name w:val="Heading 8 Char"/>
    <w:basedOn w:val="837"/>
    <w:link w:val="67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5">
    <w:name w:val="Heading 9"/>
    <w:basedOn w:val="836"/>
    <w:next w:val="836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6">
    <w:name w:val="Heading 9 Char"/>
    <w:basedOn w:val="837"/>
    <w:link w:val="67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7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7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7"/>
    <w:link w:val="686"/>
    <w:uiPriority w:val="99"/>
  </w:style>
  <w:style w:type="paragraph" w:styleId="688">
    <w:name w:val="Footer"/>
    <w:basedOn w:val="836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7"/>
    <w:link w:val="688"/>
    <w:uiPriority w:val="99"/>
  </w:style>
  <w:style w:type="paragraph" w:styleId="690">
    <w:name w:val="Caption"/>
    <w:basedOn w:val="836"/>
    <w:next w:val="836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837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5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6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0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1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1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2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3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92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3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4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5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6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7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7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paragraph" w:styleId="840">
    <w:name w:val="Balloon Text"/>
    <w:basedOn w:val="836"/>
    <w:link w:val="841"/>
    <w:uiPriority w:val="99"/>
    <w:semiHidden/>
    <w:unhideWhenUsed/>
    <w:rPr>
      <w:rFonts w:ascii="Tahoma" w:hAnsi="Tahoma" w:cs="Tahoma"/>
      <w:sz w:val="16"/>
      <w:szCs w:val="16"/>
    </w:rPr>
  </w:style>
  <w:style w:type="character" w:styleId="841" w:customStyle="1">
    <w:name w:val="Текст выноски Знак"/>
    <w:basedOn w:val="837"/>
    <w:link w:val="840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42">
    <w:name w:val="List Paragraph"/>
    <w:basedOn w:val="836"/>
    <w:uiPriority w:val="34"/>
    <w:qFormat/>
    <w:pPr>
      <w:contextualSpacing/>
      <w:ind w:left="720"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43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</dc:creator>
  <cp:lastModifiedBy>rydaeva.om</cp:lastModifiedBy>
  <cp:revision>38</cp:revision>
  <dcterms:created xsi:type="dcterms:W3CDTF">2020-02-25T10:29:00Z</dcterms:created>
  <dcterms:modified xsi:type="dcterms:W3CDTF">2026-04-01T06:12:31Z</dcterms:modified>
</cp:coreProperties>
</file>